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65" w:rsidRPr="009E4492" w:rsidRDefault="009E4492" w:rsidP="00C0539B">
      <w:pPr>
        <w:rPr>
          <w:rFonts w:ascii="Bookman Old Style" w:hAnsi="Bookman Old Style"/>
          <w:b/>
          <w:sz w:val="36"/>
          <w:szCs w:val="36"/>
        </w:rPr>
      </w:pPr>
      <w:r w:rsidRPr="009E4492">
        <w:rPr>
          <w:rFonts w:ascii="Bookman Old Style" w:hAnsi="Bookman Old Style"/>
          <w:b/>
          <w:sz w:val="36"/>
          <w:szCs w:val="36"/>
        </w:rPr>
        <w:t>Green Tomatoes Journal</w:t>
      </w:r>
      <w:r w:rsidRPr="009E4492">
        <w:rPr>
          <w:rFonts w:ascii="Bookman Old Style" w:hAnsi="Bookman Old Style"/>
          <w:b/>
          <w:sz w:val="36"/>
          <w:szCs w:val="36"/>
        </w:rPr>
        <w:tab/>
      </w:r>
      <w:r w:rsidRPr="009E4492">
        <w:rPr>
          <w:rFonts w:ascii="Bookman Old Style" w:hAnsi="Bookman Old Style"/>
          <w:b/>
          <w:sz w:val="36"/>
          <w:szCs w:val="36"/>
        </w:rPr>
        <w:tab/>
      </w:r>
      <w:r w:rsidR="00A67BF5">
        <w:rPr>
          <w:rFonts w:ascii="Bookman Old Style" w:hAnsi="Bookman Old Style"/>
          <w:b/>
          <w:sz w:val="36"/>
          <w:szCs w:val="36"/>
        </w:rPr>
        <w:t>3rd</w:t>
      </w:r>
      <w:r w:rsidR="008847D2">
        <w:rPr>
          <w:rFonts w:ascii="Bookman Old Style" w:hAnsi="Bookman Old Style"/>
          <w:b/>
          <w:sz w:val="36"/>
          <w:szCs w:val="36"/>
        </w:rPr>
        <w:t xml:space="preserve"> Issue</w:t>
      </w:r>
      <w:r w:rsidRPr="009E4492">
        <w:rPr>
          <w:rFonts w:ascii="Bookman Old Style" w:hAnsi="Bookman Old Style"/>
          <w:b/>
          <w:sz w:val="36"/>
          <w:szCs w:val="36"/>
        </w:rPr>
        <w:t xml:space="preserve"> </w:t>
      </w:r>
    </w:p>
    <w:p w:rsidR="009E4492" w:rsidRDefault="00A67BF5" w:rsidP="00C0539B">
      <w:pPr>
        <w:rPr>
          <w:rFonts w:ascii="Bookman Old Style" w:hAnsi="Bookman Old Style"/>
          <w:sz w:val="24"/>
          <w:szCs w:val="24"/>
        </w:rPr>
      </w:pPr>
      <w:r>
        <w:rPr>
          <w:rFonts w:ascii="Bookman Old Style" w:hAnsi="Bookman Old Style"/>
          <w:sz w:val="24"/>
          <w:szCs w:val="24"/>
        </w:rPr>
        <w:t>Tuesday August 16</w:t>
      </w:r>
      <w:r w:rsidR="009E4492" w:rsidRPr="009E4492">
        <w:rPr>
          <w:rFonts w:ascii="Bookman Old Style" w:hAnsi="Bookman Old Style"/>
          <w:sz w:val="24"/>
          <w:szCs w:val="24"/>
        </w:rPr>
        <w:t>, 2022</w:t>
      </w:r>
      <w:r w:rsidR="00BB7211">
        <w:rPr>
          <w:rFonts w:ascii="Bookman Old Style" w:hAnsi="Bookman Old Style"/>
          <w:sz w:val="24"/>
          <w:szCs w:val="24"/>
        </w:rPr>
        <w:tab/>
      </w:r>
      <w:r w:rsidR="008712E9">
        <w:rPr>
          <w:rFonts w:ascii="Bookman Old Style" w:hAnsi="Bookman Old Style"/>
          <w:sz w:val="24"/>
          <w:szCs w:val="24"/>
        </w:rPr>
        <w:t>“</w:t>
      </w:r>
      <w:r w:rsidR="00BB7211">
        <w:rPr>
          <w:rFonts w:ascii="Bookman Old Style" w:hAnsi="Bookman Old Style"/>
          <w:sz w:val="24"/>
          <w:szCs w:val="24"/>
        </w:rPr>
        <w:t>As long as you</w:t>
      </w:r>
      <w:r w:rsidR="002D4E37">
        <w:rPr>
          <w:rFonts w:ascii="Bookman Old Style" w:hAnsi="Bookman Old Style"/>
          <w:sz w:val="24"/>
          <w:szCs w:val="24"/>
        </w:rPr>
        <w:t xml:space="preserve"> a</w:t>
      </w:r>
      <w:r w:rsidR="00BB7211">
        <w:rPr>
          <w:rFonts w:ascii="Bookman Old Style" w:hAnsi="Bookman Old Style"/>
          <w:sz w:val="24"/>
          <w:szCs w:val="24"/>
        </w:rPr>
        <w:t>re green, you grow.</w:t>
      </w:r>
      <w:r w:rsidR="008712E9">
        <w:rPr>
          <w:rFonts w:ascii="Bookman Old Style" w:hAnsi="Bookman Old Style"/>
          <w:sz w:val="24"/>
          <w:szCs w:val="24"/>
        </w:rPr>
        <w:t>”</w:t>
      </w:r>
    </w:p>
    <w:p w:rsidR="00BB7211" w:rsidRDefault="00BB7211" w:rsidP="00C0539B">
      <w:pPr>
        <w:rPr>
          <w:rFonts w:ascii="Bookman Old Style" w:hAnsi="Bookman Old Style"/>
          <w:sz w:val="24"/>
          <w:szCs w:val="24"/>
        </w:rPr>
      </w:pPr>
    </w:p>
    <w:p w:rsidR="00BB7211" w:rsidRDefault="00BB7211" w:rsidP="00C0539B">
      <w:pPr>
        <w:rPr>
          <w:rFonts w:ascii="Bookman Old Style" w:hAnsi="Bookman Old Style"/>
          <w:sz w:val="24"/>
          <w:szCs w:val="24"/>
        </w:rPr>
      </w:pPr>
      <w:r>
        <w:rPr>
          <w:rFonts w:ascii="Bookman Old Style" w:hAnsi="Bookman Old Style"/>
          <w:noProof/>
          <w:sz w:val="24"/>
          <w:szCs w:val="24"/>
        </w:rPr>
        <w:drawing>
          <wp:inline distT="0" distB="0" distL="0" distR="0">
            <wp:extent cx="1828800" cy="1828800"/>
            <wp:effectExtent l="19050" t="0" r="0" b="0"/>
            <wp:docPr id="1" name="Picture 0" descr="green tomo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omotoes.jpg"/>
                    <pic:cNvPicPr/>
                  </pic:nvPicPr>
                  <pic:blipFill>
                    <a:blip r:embed="rId4" cstate="print"/>
                    <a:stretch>
                      <a:fillRect/>
                    </a:stretch>
                  </pic:blipFill>
                  <pic:spPr>
                    <a:xfrm>
                      <a:off x="0" y="0"/>
                      <a:ext cx="1828800" cy="1828800"/>
                    </a:xfrm>
                    <a:prstGeom prst="rect">
                      <a:avLst/>
                    </a:prstGeom>
                  </pic:spPr>
                </pic:pic>
              </a:graphicData>
            </a:graphic>
          </wp:inline>
        </w:drawing>
      </w:r>
      <w:r>
        <w:rPr>
          <w:rFonts w:ascii="Bookman Old Style" w:hAnsi="Bookman Old Style"/>
          <w:sz w:val="24"/>
          <w:szCs w:val="24"/>
        </w:rPr>
        <w:t xml:space="preserve">    </w:t>
      </w:r>
      <w:r w:rsidR="008847D2">
        <w:rPr>
          <w:rFonts w:ascii="Bookman Old Style" w:hAnsi="Bookman Old Style"/>
          <w:noProof/>
          <w:sz w:val="24"/>
          <w:szCs w:val="24"/>
        </w:rPr>
        <w:drawing>
          <wp:inline distT="0" distB="0" distL="0" distR="0">
            <wp:extent cx="1368572" cy="1828800"/>
            <wp:effectExtent l="19050" t="0" r="3028" b="0"/>
            <wp:docPr id="3" name="Picture 2" descr="Sunday Toma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ay Tomatoes.jpg"/>
                    <pic:cNvPicPr/>
                  </pic:nvPicPr>
                  <pic:blipFill>
                    <a:blip r:embed="rId5" cstate="print"/>
                    <a:stretch>
                      <a:fillRect/>
                    </a:stretch>
                  </pic:blipFill>
                  <pic:spPr>
                    <a:xfrm>
                      <a:off x="0" y="0"/>
                      <a:ext cx="1368572" cy="1828800"/>
                    </a:xfrm>
                    <a:prstGeom prst="rect">
                      <a:avLst/>
                    </a:prstGeom>
                  </pic:spPr>
                </pic:pic>
              </a:graphicData>
            </a:graphic>
          </wp:inline>
        </w:drawing>
      </w:r>
      <w:r w:rsidR="00DF067B">
        <w:rPr>
          <w:rFonts w:ascii="Bookman Old Style" w:hAnsi="Bookman Old Style"/>
          <w:noProof/>
          <w:sz w:val="24"/>
          <w:szCs w:val="24"/>
        </w:rPr>
        <w:drawing>
          <wp:inline distT="0" distB="0" distL="0" distR="0">
            <wp:extent cx="1712807" cy="1280160"/>
            <wp:effectExtent l="19050" t="0" r="1693" b="0"/>
            <wp:docPr id="2" name="Picture 1" descr="retreat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eat team.jpg"/>
                    <pic:cNvPicPr/>
                  </pic:nvPicPr>
                  <pic:blipFill>
                    <a:blip r:embed="rId6" cstate="print"/>
                    <a:stretch>
                      <a:fillRect/>
                    </a:stretch>
                  </pic:blipFill>
                  <pic:spPr>
                    <a:xfrm>
                      <a:off x="0" y="0"/>
                      <a:ext cx="1712807" cy="1280160"/>
                    </a:xfrm>
                    <a:prstGeom prst="rect">
                      <a:avLst/>
                    </a:prstGeom>
                  </pic:spPr>
                </pic:pic>
              </a:graphicData>
            </a:graphic>
          </wp:inline>
        </w:drawing>
      </w:r>
    </w:p>
    <w:p w:rsidR="00BB7211" w:rsidRDefault="00BB7211" w:rsidP="00C0539B">
      <w:pPr>
        <w:rPr>
          <w:rFonts w:ascii="Bookman Old Style" w:hAnsi="Bookman Old Style"/>
          <w:sz w:val="24"/>
          <w:szCs w:val="24"/>
        </w:rPr>
      </w:pPr>
    </w:p>
    <w:p w:rsidR="00BB7211" w:rsidRDefault="00BB7211" w:rsidP="00C0539B">
      <w:pPr>
        <w:rPr>
          <w:rFonts w:ascii="Bookman Old Style" w:hAnsi="Bookman Old Style"/>
          <w:sz w:val="24"/>
          <w:szCs w:val="24"/>
        </w:rPr>
      </w:pPr>
      <w:r>
        <w:rPr>
          <w:rFonts w:ascii="Bookman Old Style" w:hAnsi="Bookman Old Style"/>
          <w:sz w:val="24"/>
          <w:szCs w:val="24"/>
        </w:rPr>
        <w:t>Thank you for saying “yes” to my Green Tomatoes Community</w:t>
      </w:r>
      <w:r w:rsidR="00FB5FC9">
        <w:rPr>
          <w:rFonts w:ascii="Bookman Old Style" w:hAnsi="Bookman Old Style"/>
          <w:sz w:val="24"/>
          <w:szCs w:val="24"/>
        </w:rPr>
        <w:t>.</w:t>
      </w:r>
    </w:p>
    <w:p w:rsidR="00FB5FC9" w:rsidRDefault="00FB5FC9" w:rsidP="00C0539B">
      <w:pPr>
        <w:rPr>
          <w:rFonts w:ascii="Bookman Old Style" w:hAnsi="Bookman Old Style"/>
          <w:sz w:val="24"/>
          <w:szCs w:val="24"/>
        </w:rPr>
      </w:pPr>
      <w:r>
        <w:rPr>
          <w:rFonts w:ascii="Bookman Old Style" w:hAnsi="Bookman Old Style"/>
          <w:sz w:val="24"/>
          <w:szCs w:val="24"/>
        </w:rPr>
        <w:t>A Christian is a disciple, a student, of Jesus Christ.  I’m always learning and I love it!  I hope sharing some thoughts and insights with you will help you continue to grow.</w:t>
      </w:r>
      <w:r w:rsidR="008712E9">
        <w:rPr>
          <w:rFonts w:ascii="Bookman Old Style" w:hAnsi="Bookman Old Style"/>
          <w:sz w:val="24"/>
          <w:szCs w:val="24"/>
        </w:rPr>
        <w:t xml:space="preserve">  This issue reflects my recent </w:t>
      </w:r>
      <w:r w:rsidR="003F4DCD">
        <w:rPr>
          <w:rFonts w:ascii="Bookman Old Style" w:hAnsi="Bookman Old Style"/>
          <w:sz w:val="24"/>
          <w:szCs w:val="24"/>
        </w:rPr>
        <w:t>retreat:  Medjugorje and the End Times” given Saturday, July 30, 2022.</w:t>
      </w:r>
    </w:p>
    <w:p w:rsidR="003F4DCD" w:rsidRDefault="003F4DCD" w:rsidP="00C0539B">
      <w:pPr>
        <w:rPr>
          <w:rFonts w:ascii="Bookman Old Style" w:hAnsi="Bookman Old Style"/>
          <w:sz w:val="24"/>
          <w:szCs w:val="24"/>
        </w:rPr>
      </w:pPr>
    </w:p>
    <w:p w:rsidR="000F205E" w:rsidRDefault="003F4DCD" w:rsidP="00C0539B">
      <w:pPr>
        <w:rPr>
          <w:rFonts w:ascii="Bookman Old Style" w:hAnsi="Bookman Old Style"/>
          <w:sz w:val="24"/>
          <w:szCs w:val="24"/>
        </w:rPr>
      </w:pPr>
      <w:r>
        <w:rPr>
          <w:rFonts w:ascii="Bookman Old Style" w:hAnsi="Bookman Old Style"/>
          <w:sz w:val="24"/>
          <w:szCs w:val="24"/>
        </w:rPr>
        <w:t>I gave this retreat because I believe we are living in the end times.  It began with the writings in the New Testament (see attached “End Times” Fact Sheet).  We should be ready to face Jesus today, tomorrow, ten years from now.  This lesson was brought home to me explicitly.  The readings on August 7 had Jesus telling his disciples, “Be ready, you know not the day or the hour of my coming.”  Last Tuesday, August 9, my sister in law Patty Wittig had a terrible fall and was placed on life support.  The local Wittig family, her son Craig and his wife Katy, and her brother Kevin, all spent time at her side and said good bye.  She was only 75 when she passed away</w:t>
      </w:r>
      <w:r w:rsidR="000F205E">
        <w:rPr>
          <w:rFonts w:ascii="Bookman Old Style" w:hAnsi="Bookman Old Style"/>
          <w:sz w:val="24"/>
          <w:szCs w:val="24"/>
        </w:rPr>
        <w:t xml:space="preserve"> August11</w:t>
      </w:r>
      <w:r>
        <w:rPr>
          <w:rFonts w:ascii="Bookman Old Style" w:hAnsi="Bookman Old Style"/>
          <w:sz w:val="24"/>
          <w:szCs w:val="24"/>
        </w:rPr>
        <w:t xml:space="preserve">.  </w:t>
      </w:r>
      <w:r w:rsidR="000F205E">
        <w:rPr>
          <w:rFonts w:ascii="Bookman Old Style" w:hAnsi="Bookman Old Style"/>
          <w:sz w:val="24"/>
          <w:szCs w:val="24"/>
        </w:rPr>
        <w:t>We are all going to miss her love and joy.  “Everybody loved Patty.  Patty loved everybody.”</w:t>
      </w:r>
    </w:p>
    <w:p w:rsidR="000F205E" w:rsidRDefault="000F205E" w:rsidP="00C0539B">
      <w:pPr>
        <w:rPr>
          <w:rFonts w:ascii="Bookman Old Style" w:hAnsi="Bookman Old Style"/>
          <w:sz w:val="24"/>
          <w:szCs w:val="24"/>
        </w:rPr>
      </w:pPr>
    </w:p>
    <w:p w:rsidR="003F4DCD" w:rsidRDefault="000F205E" w:rsidP="00C0539B">
      <w:pPr>
        <w:rPr>
          <w:rFonts w:ascii="Bookman Old Style" w:hAnsi="Bookman Old Style"/>
          <w:sz w:val="24"/>
          <w:szCs w:val="24"/>
        </w:rPr>
      </w:pPr>
      <w:r>
        <w:rPr>
          <w:rFonts w:ascii="Bookman Old Style" w:hAnsi="Bookman Old Style"/>
          <w:sz w:val="24"/>
          <w:szCs w:val="24"/>
        </w:rPr>
        <w:t>The retreat was a great success.  We had 82 retreatants</w:t>
      </w:r>
      <w:r w:rsidR="003F4DCD">
        <w:rPr>
          <w:rFonts w:ascii="Bookman Old Style" w:hAnsi="Bookman Old Style"/>
          <w:sz w:val="24"/>
          <w:szCs w:val="24"/>
        </w:rPr>
        <w:t xml:space="preserve"> </w:t>
      </w:r>
      <w:r>
        <w:rPr>
          <w:rFonts w:ascii="Bookman Old Style" w:hAnsi="Bookman Old Style"/>
          <w:sz w:val="24"/>
          <w:szCs w:val="24"/>
        </w:rPr>
        <w:t>and most gave it an excellent review.  I told the story of Medjugorje (</w:t>
      </w:r>
      <w:r w:rsidR="00BC6447">
        <w:rPr>
          <w:rFonts w:ascii="Bookman Old Style" w:hAnsi="Bookman Old Style"/>
          <w:sz w:val="24"/>
          <w:szCs w:val="24"/>
        </w:rPr>
        <w:t xml:space="preserve">I invite you to watch the attached </w:t>
      </w:r>
      <w:r>
        <w:rPr>
          <w:rFonts w:ascii="Bookman Old Style" w:hAnsi="Bookman Old Style"/>
          <w:sz w:val="24"/>
          <w:szCs w:val="24"/>
        </w:rPr>
        <w:t xml:space="preserve">power point).  If Mary has been appearing there since 1981, then we must ask the question, why?  Is she preparing us for something as great as the second coming of Jesus?  Is she revealing her plan to defeat Satan?  Will her Immaculate Heart triumph over the evil we see in the world today?  Is there a warning coming upon the world, a chastisement from God?  Read the “Why Are We Here?” attachment to appreciate the importance of the retreat.  Mary has given many message and instructions over the last 41 years (see attached </w:t>
      </w:r>
      <w:r w:rsidR="00BC6447">
        <w:rPr>
          <w:rFonts w:ascii="Bookman Old Style" w:hAnsi="Bookman Old Style"/>
          <w:sz w:val="24"/>
          <w:szCs w:val="24"/>
        </w:rPr>
        <w:t xml:space="preserve">“Message Samples for Folder”).  Mary came to call the world to conversion, prayer, fasting, penance and peace.  </w:t>
      </w:r>
    </w:p>
    <w:p w:rsidR="00BC6447" w:rsidRDefault="00BC6447" w:rsidP="00C0539B">
      <w:pPr>
        <w:rPr>
          <w:rFonts w:ascii="Bookman Old Style" w:hAnsi="Bookman Old Style"/>
          <w:sz w:val="24"/>
          <w:szCs w:val="24"/>
        </w:rPr>
      </w:pPr>
    </w:p>
    <w:p w:rsidR="00BC6447" w:rsidRDefault="00BC6447" w:rsidP="00C0539B">
      <w:pPr>
        <w:rPr>
          <w:rFonts w:ascii="Bookman Old Style" w:hAnsi="Bookman Old Style"/>
          <w:sz w:val="24"/>
          <w:szCs w:val="24"/>
        </w:rPr>
      </w:pPr>
      <w:r>
        <w:rPr>
          <w:rFonts w:ascii="Bookman Old Style" w:hAnsi="Bookman Old Style"/>
          <w:sz w:val="24"/>
          <w:szCs w:val="24"/>
        </w:rPr>
        <w:t xml:space="preserve">I know many people cannot give up a Saturday for a retreat, so I am offering you a chance to benefit from that day of praying, singing, learning and sharing.  </w:t>
      </w:r>
      <w:r>
        <w:rPr>
          <w:rFonts w:ascii="Bookman Old Style" w:hAnsi="Bookman Old Style"/>
          <w:sz w:val="24"/>
          <w:szCs w:val="24"/>
        </w:rPr>
        <w:lastRenderedPageBreak/>
        <w:t>I have posted many of the documents I handed out that day on my website:</w:t>
      </w:r>
    </w:p>
    <w:p w:rsidR="00BC6447" w:rsidRDefault="00753DDE" w:rsidP="00C0539B">
      <w:hyperlink r:id="rId7" w:history="1">
        <w:r w:rsidRPr="00930AB9">
          <w:rPr>
            <w:rStyle w:val="Hyperlink"/>
          </w:rPr>
          <w:t>http://holyspiritministrysatx.com/home-green-tomatoes/</w:t>
        </w:r>
      </w:hyperlink>
      <w:r>
        <w:t xml:space="preserve"> </w:t>
      </w:r>
    </w:p>
    <w:p w:rsidR="00BC6447" w:rsidRDefault="00BC6447" w:rsidP="00C0539B">
      <w:pPr>
        <w:rPr>
          <w:rFonts w:ascii="Times New Roman" w:hAnsi="Times New Roman"/>
          <w:sz w:val="24"/>
          <w:szCs w:val="24"/>
        </w:rPr>
      </w:pPr>
      <w:r>
        <w:rPr>
          <w:rFonts w:ascii="Times New Roman" w:hAnsi="Times New Roman"/>
          <w:sz w:val="24"/>
          <w:szCs w:val="24"/>
        </w:rPr>
        <w:t xml:space="preserve">Feel free to visit and download any number of documents and power points and audio files.  The “Ten Secrets and the Five Stones” give a preview of what could be coming soon upon the world and how Mary is preparing the world for it.  “Mary’s Medjugorje Plan” reveals her plan to defeat Satan.  There is a short file of her messages (Message Samples for Folder) and a big file of messages (Message Samples).  </w:t>
      </w:r>
      <w:r w:rsidR="00DF067B">
        <w:rPr>
          <w:rFonts w:ascii="Times New Roman" w:hAnsi="Times New Roman"/>
          <w:sz w:val="24"/>
          <w:szCs w:val="24"/>
        </w:rPr>
        <w:t xml:space="preserve">There is an audio file telling the story of the first seven days of apparitions and my “Sun Miracle” which took place there during Mass and right before the “Best Homily” which I summarized shortly after I heard it.  I am attaching my “I am the Bread” </w:t>
      </w:r>
      <w:proofErr w:type="gramStart"/>
      <w:r w:rsidR="00DF067B">
        <w:rPr>
          <w:rFonts w:ascii="Times New Roman" w:hAnsi="Times New Roman"/>
          <w:sz w:val="24"/>
          <w:szCs w:val="24"/>
        </w:rPr>
        <w:t>homily,</w:t>
      </w:r>
      <w:proofErr w:type="gramEnd"/>
      <w:r w:rsidR="00DF067B">
        <w:rPr>
          <w:rFonts w:ascii="Times New Roman" w:hAnsi="Times New Roman"/>
          <w:sz w:val="24"/>
          <w:szCs w:val="24"/>
        </w:rPr>
        <w:t xml:space="preserve"> I hope it will help love the Eucharist.  Many good files are there for you to download.</w:t>
      </w:r>
    </w:p>
    <w:p w:rsidR="00DF067B" w:rsidRDefault="00DF067B" w:rsidP="00C0539B">
      <w:pPr>
        <w:rPr>
          <w:rFonts w:ascii="Times New Roman" w:hAnsi="Times New Roman"/>
          <w:sz w:val="24"/>
          <w:szCs w:val="24"/>
        </w:rPr>
      </w:pPr>
    </w:p>
    <w:p w:rsidR="00DF067B" w:rsidRDefault="00DF067B" w:rsidP="00C0539B">
      <w:pPr>
        <w:rPr>
          <w:rFonts w:ascii="Times New Roman" w:hAnsi="Times New Roman"/>
          <w:sz w:val="24"/>
          <w:szCs w:val="24"/>
        </w:rPr>
      </w:pPr>
      <w:r>
        <w:rPr>
          <w:rFonts w:ascii="Times New Roman" w:hAnsi="Times New Roman"/>
          <w:sz w:val="24"/>
          <w:szCs w:val="24"/>
        </w:rPr>
        <w:t xml:space="preserve">I offered the retreatants two </w:t>
      </w:r>
      <w:proofErr w:type="gramStart"/>
      <w:r>
        <w:rPr>
          <w:rFonts w:ascii="Times New Roman" w:hAnsi="Times New Roman"/>
          <w:sz w:val="24"/>
          <w:szCs w:val="24"/>
        </w:rPr>
        <w:t>flash</w:t>
      </w:r>
      <w:proofErr w:type="gramEnd"/>
      <w:r>
        <w:rPr>
          <w:rFonts w:ascii="Times New Roman" w:hAnsi="Times New Roman"/>
          <w:sz w:val="24"/>
          <w:szCs w:val="24"/>
        </w:rPr>
        <w:t xml:space="preserve"> drives (see flyer).  It contains presentations and documents and audio files and rosary meditations from all five of my past retreats.  The computer version is $15.00 plus $5.00 for shipping.  The rosary video version can be played in your automobile’s thumb drive port (newer models, of course</w:t>
      </w:r>
      <w:r w:rsidR="00753DDE">
        <w:rPr>
          <w:rFonts w:ascii="Times New Roman" w:hAnsi="Times New Roman"/>
          <w:sz w:val="24"/>
          <w:szCs w:val="24"/>
        </w:rPr>
        <w:t>; $20 plus $5 for shipping)</w:t>
      </w:r>
      <w:r>
        <w:rPr>
          <w:rFonts w:ascii="Times New Roman" w:hAnsi="Times New Roman"/>
          <w:sz w:val="24"/>
          <w:szCs w:val="24"/>
        </w:rPr>
        <w:t xml:space="preserve">.  You just play the rosary video and pray along with it, very popular with retreatants.   I hope you will visit the </w:t>
      </w:r>
      <w:r w:rsidR="00550451">
        <w:rPr>
          <w:rFonts w:ascii="Times New Roman" w:hAnsi="Times New Roman"/>
          <w:sz w:val="24"/>
          <w:szCs w:val="24"/>
        </w:rPr>
        <w:t>web</w:t>
      </w:r>
      <w:r>
        <w:rPr>
          <w:rFonts w:ascii="Times New Roman" w:hAnsi="Times New Roman"/>
          <w:sz w:val="24"/>
          <w:szCs w:val="24"/>
        </w:rPr>
        <w:t>site and take advantage of a great retreat.</w:t>
      </w:r>
    </w:p>
    <w:p w:rsidR="00DF067B" w:rsidRDefault="001D785B" w:rsidP="00C0539B">
      <w:pPr>
        <w:rPr>
          <w:rFonts w:ascii="Times New Roman" w:hAnsi="Times New Roman"/>
          <w:sz w:val="24"/>
          <w:szCs w:val="24"/>
        </w:rPr>
      </w:pPr>
      <w:r>
        <w:rPr>
          <w:rFonts w:ascii="Times New Roman" w:hAnsi="Times New Roman"/>
          <w:sz w:val="24"/>
          <w:szCs w:val="24"/>
        </w:rPr>
        <w:t xml:space="preserve"> </w:t>
      </w:r>
    </w:p>
    <w:p w:rsidR="00082D2C" w:rsidRDefault="001E2AC3" w:rsidP="00082D2C">
      <w:pPr>
        <w:rPr>
          <w:szCs w:val="24"/>
        </w:rPr>
      </w:pPr>
      <w:r>
        <w:rPr>
          <w:noProof/>
          <w:szCs w:val="24"/>
        </w:rPr>
        <w:drawing>
          <wp:inline distT="0" distB="0" distL="0" distR="0">
            <wp:extent cx="1368572" cy="1828800"/>
            <wp:effectExtent l="19050" t="0" r="3028" b="0"/>
            <wp:docPr id="4" name="Picture 3" descr="retreat fl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eat flyers.jpg"/>
                    <pic:cNvPicPr/>
                  </pic:nvPicPr>
                  <pic:blipFill>
                    <a:blip r:embed="rId8" cstate="print"/>
                    <a:stretch>
                      <a:fillRect/>
                    </a:stretch>
                  </pic:blipFill>
                  <pic:spPr>
                    <a:xfrm>
                      <a:off x="0" y="0"/>
                      <a:ext cx="1368572" cy="1828800"/>
                    </a:xfrm>
                    <a:prstGeom prst="rect">
                      <a:avLst/>
                    </a:prstGeom>
                  </pic:spPr>
                </pic:pic>
              </a:graphicData>
            </a:graphic>
          </wp:inline>
        </w:drawing>
      </w:r>
      <w:r w:rsidR="00082D2C">
        <w:rPr>
          <w:szCs w:val="24"/>
        </w:rPr>
        <w:t xml:space="preserve">  </w:t>
      </w:r>
      <w:r>
        <w:rPr>
          <w:noProof/>
          <w:szCs w:val="24"/>
        </w:rPr>
        <w:drawing>
          <wp:inline distT="0" distB="0" distL="0" distR="0">
            <wp:extent cx="2196799" cy="1645920"/>
            <wp:effectExtent l="19050" t="0" r="0" b="0"/>
            <wp:docPr id="5" name="Picture 4" descr="friday Blue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ay Blue Cross.jpg"/>
                    <pic:cNvPicPr/>
                  </pic:nvPicPr>
                  <pic:blipFill>
                    <a:blip r:embed="rId9" cstate="print"/>
                    <a:stretch>
                      <a:fillRect/>
                    </a:stretch>
                  </pic:blipFill>
                  <pic:spPr>
                    <a:xfrm>
                      <a:off x="0" y="0"/>
                      <a:ext cx="2196799" cy="1645920"/>
                    </a:xfrm>
                    <a:prstGeom prst="rect">
                      <a:avLst/>
                    </a:prstGeom>
                  </pic:spPr>
                </pic:pic>
              </a:graphicData>
            </a:graphic>
          </wp:inline>
        </w:drawing>
      </w:r>
      <w:r>
        <w:rPr>
          <w:noProof/>
          <w:szCs w:val="24"/>
        </w:rPr>
        <w:drawing>
          <wp:inline distT="0" distB="0" distL="0" distR="0">
            <wp:extent cx="2194560" cy="1645920"/>
            <wp:effectExtent l="19050" t="0" r="0" b="0"/>
            <wp:docPr id="6" name="Picture 5" descr="Monday St A Three Mar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ay St A Three Marys.jpg"/>
                    <pic:cNvPicPr/>
                  </pic:nvPicPr>
                  <pic:blipFill>
                    <a:blip r:embed="rId10" cstate="print"/>
                    <a:stretch>
                      <a:fillRect/>
                    </a:stretch>
                  </pic:blipFill>
                  <pic:spPr>
                    <a:xfrm>
                      <a:off x="0" y="0"/>
                      <a:ext cx="2194560" cy="1645920"/>
                    </a:xfrm>
                    <a:prstGeom prst="rect">
                      <a:avLst/>
                    </a:prstGeom>
                  </pic:spPr>
                </pic:pic>
              </a:graphicData>
            </a:graphic>
          </wp:inline>
        </w:drawing>
      </w:r>
    </w:p>
    <w:p w:rsidR="00082D2C" w:rsidRDefault="00082D2C" w:rsidP="00082D2C">
      <w:pPr>
        <w:rPr>
          <w:szCs w:val="24"/>
        </w:rPr>
      </w:pPr>
    </w:p>
    <w:p w:rsidR="001E2AC3" w:rsidRDefault="001E2AC3" w:rsidP="00C0539B">
      <w:pPr>
        <w:rPr>
          <w:rFonts w:ascii="Bookman Old Style" w:hAnsi="Bookman Old Style"/>
          <w:sz w:val="24"/>
          <w:szCs w:val="24"/>
        </w:rPr>
      </w:pPr>
      <w:proofErr w:type="gramStart"/>
      <w:r>
        <w:rPr>
          <w:rFonts w:ascii="Bookman Old Style" w:hAnsi="Bookman Old Style"/>
          <w:sz w:val="24"/>
          <w:szCs w:val="24"/>
        </w:rPr>
        <w:t>Promoting the retreat, fellow pilgrims, “Three Mary’s” near Medjugorje.</w:t>
      </w:r>
      <w:proofErr w:type="gramEnd"/>
    </w:p>
    <w:p w:rsidR="001E2AC3" w:rsidRDefault="001E2AC3" w:rsidP="00C0539B">
      <w:pPr>
        <w:rPr>
          <w:rFonts w:ascii="Bookman Old Style" w:hAnsi="Bookman Old Style"/>
          <w:sz w:val="24"/>
          <w:szCs w:val="24"/>
        </w:rPr>
      </w:pPr>
      <w:r>
        <w:rPr>
          <w:rFonts w:ascii="Bookman Old Style" w:hAnsi="Bookman Old Style"/>
          <w:sz w:val="24"/>
          <w:szCs w:val="24"/>
        </w:rPr>
        <w:t xml:space="preserve">Below:  Patty Wittig, rest in peace.  </w:t>
      </w:r>
    </w:p>
    <w:p w:rsidR="001E2AC3" w:rsidRDefault="001E2AC3" w:rsidP="00C0539B">
      <w:pPr>
        <w:rPr>
          <w:rFonts w:ascii="Bookman Old Style" w:hAnsi="Bookman Old Style"/>
          <w:sz w:val="24"/>
          <w:szCs w:val="24"/>
        </w:rPr>
      </w:pPr>
    </w:p>
    <w:p w:rsidR="006D0DBF" w:rsidRDefault="001E2AC3" w:rsidP="00C0539B">
      <w:pPr>
        <w:rPr>
          <w:rFonts w:ascii="Bookman Old Style" w:hAnsi="Bookman Old Style"/>
          <w:sz w:val="24"/>
          <w:szCs w:val="24"/>
        </w:rPr>
      </w:pPr>
      <w:r>
        <w:rPr>
          <w:rFonts w:ascii="Bookman Old Style" w:hAnsi="Bookman Old Style"/>
          <w:noProof/>
          <w:sz w:val="24"/>
          <w:szCs w:val="24"/>
        </w:rPr>
        <w:drawing>
          <wp:inline distT="0" distB="0" distL="0" distR="0">
            <wp:extent cx="2174537" cy="1645920"/>
            <wp:effectExtent l="19050" t="0" r="0" b="0"/>
            <wp:docPr id="7" name="Picture 6" descr="shower and fishing 11 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er and fishing 11 028.JPG"/>
                    <pic:cNvPicPr/>
                  </pic:nvPicPr>
                  <pic:blipFill>
                    <a:blip r:embed="rId11" cstate="print"/>
                    <a:stretch>
                      <a:fillRect/>
                    </a:stretch>
                  </pic:blipFill>
                  <pic:spPr>
                    <a:xfrm>
                      <a:off x="0" y="0"/>
                      <a:ext cx="2174537" cy="1645920"/>
                    </a:xfrm>
                    <a:prstGeom prst="rect">
                      <a:avLst/>
                    </a:prstGeom>
                  </pic:spPr>
                </pic:pic>
              </a:graphicData>
            </a:graphic>
          </wp:inline>
        </w:drawing>
      </w:r>
      <w:r>
        <w:rPr>
          <w:rFonts w:ascii="Bookman Old Style" w:hAnsi="Bookman Old Style"/>
          <w:sz w:val="24"/>
          <w:szCs w:val="24"/>
        </w:rPr>
        <w:t xml:space="preserve">    I hope you enjoyed this issue.</w:t>
      </w:r>
      <w:r w:rsidR="00753DDE">
        <w:rPr>
          <w:rFonts w:ascii="Bookman Old Style" w:hAnsi="Bookman Old Style"/>
          <w:sz w:val="24"/>
          <w:szCs w:val="24"/>
        </w:rPr>
        <w:t xml:space="preserve">  </w:t>
      </w:r>
      <w:r w:rsidR="006D0DBF">
        <w:rPr>
          <w:rFonts w:ascii="Bookman Old Style" w:hAnsi="Bookman Old Style"/>
          <w:sz w:val="24"/>
          <w:szCs w:val="24"/>
        </w:rPr>
        <w:t>Thanks for your precious time!</w:t>
      </w:r>
      <w:r w:rsidR="00753DDE">
        <w:rPr>
          <w:rFonts w:ascii="Bookman Old Style" w:hAnsi="Bookman Old Style"/>
          <w:sz w:val="24"/>
          <w:szCs w:val="24"/>
        </w:rPr>
        <w:t xml:space="preserve">  </w:t>
      </w:r>
      <w:r w:rsidR="006D0DBF">
        <w:rPr>
          <w:rFonts w:ascii="Bookman Old Style" w:hAnsi="Bookman Old Style"/>
          <w:sz w:val="24"/>
          <w:szCs w:val="24"/>
        </w:rPr>
        <w:t>Until the next issue, I remain faithfully yours,</w:t>
      </w:r>
    </w:p>
    <w:p w:rsidR="006D0DBF" w:rsidRDefault="006D0DBF" w:rsidP="00C0539B">
      <w:pPr>
        <w:rPr>
          <w:rFonts w:ascii="Lucida Handwriting" w:hAnsi="Lucida Handwriting"/>
          <w:sz w:val="24"/>
          <w:szCs w:val="24"/>
        </w:rPr>
      </w:pPr>
      <w:r w:rsidRPr="006D0DBF">
        <w:rPr>
          <w:rFonts w:ascii="Lucida Handwriting" w:hAnsi="Lucida Handwriting"/>
          <w:sz w:val="24"/>
          <w:szCs w:val="24"/>
        </w:rPr>
        <w:t>Deacon Evan G Wittig</w:t>
      </w:r>
    </w:p>
    <w:sectPr w:rsidR="006D0DBF"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061CA"/>
    <w:rsid w:val="00007BA1"/>
    <w:rsid w:val="00082085"/>
    <w:rsid w:val="00082D2C"/>
    <w:rsid w:val="00083D14"/>
    <w:rsid w:val="00094279"/>
    <w:rsid w:val="000F205E"/>
    <w:rsid w:val="000F380C"/>
    <w:rsid w:val="001566C0"/>
    <w:rsid w:val="001803A8"/>
    <w:rsid w:val="00187FFB"/>
    <w:rsid w:val="001A05F9"/>
    <w:rsid w:val="001B3D68"/>
    <w:rsid w:val="001C5A46"/>
    <w:rsid w:val="001D785B"/>
    <w:rsid w:val="001E2AC3"/>
    <w:rsid w:val="0020158C"/>
    <w:rsid w:val="00201D92"/>
    <w:rsid w:val="00205B6E"/>
    <w:rsid w:val="002949C9"/>
    <w:rsid w:val="002C152B"/>
    <w:rsid w:val="002D4E37"/>
    <w:rsid w:val="00304269"/>
    <w:rsid w:val="003712AD"/>
    <w:rsid w:val="0039739A"/>
    <w:rsid w:val="003F4DCD"/>
    <w:rsid w:val="00473A01"/>
    <w:rsid w:val="004B00AD"/>
    <w:rsid w:val="004E42CE"/>
    <w:rsid w:val="00550451"/>
    <w:rsid w:val="0055340C"/>
    <w:rsid w:val="0055367D"/>
    <w:rsid w:val="0059472E"/>
    <w:rsid w:val="005D6F65"/>
    <w:rsid w:val="006A450A"/>
    <w:rsid w:val="006A47E2"/>
    <w:rsid w:val="006D0DBF"/>
    <w:rsid w:val="006F098F"/>
    <w:rsid w:val="006F1B08"/>
    <w:rsid w:val="006F2644"/>
    <w:rsid w:val="00753DDE"/>
    <w:rsid w:val="00782FE1"/>
    <w:rsid w:val="0079060C"/>
    <w:rsid w:val="007A46B2"/>
    <w:rsid w:val="007D792D"/>
    <w:rsid w:val="008024E5"/>
    <w:rsid w:val="008712E9"/>
    <w:rsid w:val="008847D2"/>
    <w:rsid w:val="00893E7F"/>
    <w:rsid w:val="008D4B7B"/>
    <w:rsid w:val="00901A16"/>
    <w:rsid w:val="009145C9"/>
    <w:rsid w:val="00922681"/>
    <w:rsid w:val="0097608F"/>
    <w:rsid w:val="009E4492"/>
    <w:rsid w:val="009F67AB"/>
    <w:rsid w:val="00A0390F"/>
    <w:rsid w:val="00A15545"/>
    <w:rsid w:val="00A3396C"/>
    <w:rsid w:val="00A67BF5"/>
    <w:rsid w:val="00AD43BD"/>
    <w:rsid w:val="00B30EDB"/>
    <w:rsid w:val="00B56BE2"/>
    <w:rsid w:val="00B9001B"/>
    <w:rsid w:val="00BB2205"/>
    <w:rsid w:val="00BB7211"/>
    <w:rsid w:val="00BC6447"/>
    <w:rsid w:val="00C0539B"/>
    <w:rsid w:val="00C164C6"/>
    <w:rsid w:val="00C35752"/>
    <w:rsid w:val="00CA6410"/>
    <w:rsid w:val="00CB5AC1"/>
    <w:rsid w:val="00CD3A6D"/>
    <w:rsid w:val="00CE3304"/>
    <w:rsid w:val="00D26D71"/>
    <w:rsid w:val="00D61F0E"/>
    <w:rsid w:val="00D66CEE"/>
    <w:rsid w:val="00DA16F6"/>
    <w:rsid w:val="00DF067B"/>
    <w:rsid w:val="00E43356"/>
    <w:rsid w:val="00EC331D"/>
    <w:rsid w:val="00EF3AB3"/>
    <w:rsid w:val="00EF4AC4"/>
    <w:rsid w:val="00F03719"/>
    <w:rsid w:val="00F04347"/>
    <w:rsid w:val="00F06045"/>
    <w:rsid w:val="00F06860"/>
    <w:rsid w:val="00F321B4"/>
    <w:rsid w:val="00F57E69"/>
    <w:rsid w:val="00FA279C"/>
    <w:rsid w:val="00FB5FC9"/>
    <w:rsid w:val="00FC4BEE"/>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xt">
    <w:name w:val="txt"/>
    <w:basedOn w:val="DefaultParagraphFont"/>
    <w:rsid w:val="00C35752"/>
  </w:style>
  <w:style w:type="character" w:customStyle="1" w:styleId="bcv">
    <w:name w:val="bcv"/>
    <w:basedOn w:val="DefaultParagraphFont"/>
    <w:rsid w:val="00C35752"/>
  </w:style>
</w:styles>
</file>

<file path=word/webSettings.xml><?xml version="1.0" encoding="utf-8"?>
<w:webSettings xmlns:r="http://schemas.openxmlformats.org/officeDocument/2006/relationships" xmlns:w="http://schemas.openxmlformats.org/wordprocessingml/2006/main">
  <w:divs>
    <w:div w:id="172116382">
      <w:bodyDiv w:val="1"/>
      <w:marLeft w:val="0"/>
      <w:marRight w:val="0"/>
      <w:marTop w:val="0"/>
      <w:marBottom w:val="0"/>
      <w:divBdr>
        <w:top w:val="none" w:sz="0" w:space="0" w:color="auto"/>
        <w:left w:val="none" w:sz="0" w:space="0" w:color="auto"/>
        <w:bottom w:val="none" w:sz="0" w:space="0" w:color="auto"/>
        <w:right w:val="none" w:sz="0" w:space="0" w:color="auto"/>
      </w:divBdr>
    </w:div>
    <w:div w:id="214392460">
      <w:bodyDiv w:val="1"/>
      <w:marLeft w:val="0"/>
      <w:marRight w:val="0"/>
      <w:marTop w:val="0"/>
      <w:marBottom w:val="0"/>
      <w:divBdr>
        <w:top w:val="none" w:sz="0" w:space="0" w:color="auto"/>
        <w:left w:val="none" w:sz="0" w:space="0" w:color="auto"/>
        <w:bottom w:val="none" w:sz="0" w:space="0" w:color="auto"/>
        <w:right w:val="none" w:sz="0" w:space="0" w:color="auto"/>
      </w:divBdr>
      <w:divsChild>
        <w:div w:id="1072778119">
          <w:marLeft w:val="0"/>
          <w:marRight w:val="0"/>
          <w:marTop w:val="300"/>
          <w:marBottom w:val="300"/>
          <w:divBdr>
            <w:top w:val="none" w:sz="0" w:space="0" w:color="auto"/>
            <w:left w:val="none" w:sz="0" w:space="0" w:color="auto"/>
            <w:bottom w:val="none" w:sz="0" w:space="0" w:color="auto"/>
            <w:right w:val="none" w:sz="0" w:space="0" w:color="auto"/>
          </w:divBdr>
        </w:div>
        <w:div w:id="297761357">
          <w:marLeft w:val="0"/>
          <w:marRight w:val="0"/>
          <w:marTop w:val="300"/>
          <w:marBottom w:val="300"/>
          <w:divBdr>
            <w:top w:val="none" w:sz="0" w:space="0" w:color="auto"/>
            <w:left w:val="none" w:sz="0" w:space="0" w:color="auto"/>
            <w:bottom w:val="none" w:sz="0" w:space="0" w:color="auto"/>
            <w:right w:val="none" w:sz="0" w:space="0" w:color="auto"/>
          </w:divBdr>
        </w:div>
      </w:divsChild>
    </w:div>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950629353">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569659363">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olyspiritministrysatx.com/home-green-tomato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584</Words>
  <Characters>3332</Characters>
  <Application>Microsoft Office Word</Application>
  <DocSecurity>0</DocSecurity>
  <Lines>27</Lines>
  <Paragraphs>7</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5</cp:revision>
  <cp:lastPrinted>2022-08-16T17:21:00Z</cp:lastPrinted>
  <dcterms:created xsi:type="dcterms:W3CDTF">2022-08-16T16:23:00Z</dcterms:created>
  <dcterms:modified xsi:type="dcterms:W3CDTF">2022-08-16T20:33:00Z</dcterms:modified>
</cp:coreProperties>
</file>